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4" w:lineRule="auto"/>
        <w:ind w:left="1713" w:right="1862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832" w:right="23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O(A) candidato(a) deve enviar e-mail para</w:t>
      </w:r>
      <w:r w:rsidDel="00000000" w:rsidR="00000000" w:rsidRPr="00000000">
        <w:rPr>
          <w:color w:val="0000ff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pgenfermagem@ufc.br </w:t>
        </w:r>
      </w:hyperlink>
      <w:r w:rsidDel="00000000" w:rsidR="00000000" w:rsidRPr="00000000">
        <w:rPr>
          <w:color w:val="000000"/>
          <w:rtl w:val="0"/>
        </w:rPr>
        <w:t xml:space="preserve">com o seguinte assunto: Recurso Indeferimento Mestrado – Inscrição: XXXXX [Caso candidato(a) de Mestrado] ou Recurso Indeferimento Doutorado – Inscrição: XXXXX [Caso candidato(a) de Doutorado].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" w:lineRule="auto"/>
        <w:ind w:left="832" w:right="32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e-mail deve ser enviado no período de </w:t>
      </w:r>
      <w:r w:rsidDel="00000000" w:rsidR="00000000" w:rsidRPr="00000000">
        <w:rPr>
          <w:b w:val="1"/>
          <w:color w:val="000000"/>
          <w:rtl w:val="0"/>
        </w:rPr>
        <w:t xml:space="preserve">29 e 30 de setembro de 2022</w:t>
      </w:r>
      <w:r w:rsidDel="00000000" w:rsidR="00000000" w:rsidRPr="00000000">
        <w:rPr>
          <w:color w:val="000000"/>
          <w:rtl w:val="0"/>
        </w:rPr>
        <w:t xml:space="preserve">, conforme Edital Nº 02/2022 – Seleção ao Programa de Pós-Graduação em Enfermagem – UFC.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" w:lineRule="auto"/>
        <w:ind w:left="846" w:right="32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e-mail deverá constar apenas este requerimento, uma vez que, conforme Edital nº 02/2022; A –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DAS INSCRIÇÕES; b.2 - </w:t>
      </w:r>
      <w:r w:rsidDel="00000000" w:rsidR="00000000" w:rsidRPr="00000000">
        <w:rPr>
          <w:i w:val="1"/>
          <w:color w:val="000000"/>
          <w:rtl w:val="0"/>
        </w:rPr>
        <w:t xml:space="preserve">Não será aceita, em qualquer hipótese, a realização de inscrição condicional e nem a entrega ou juntada de documentos após 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64" w:lineRule="auto"/>
        <w:ind w:left="2880" w:right="3581" w:firstLine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="480" w:lineRule="auto"/>
        <w:ind w:left="113" w:right="256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__________________________________________________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candidato(a) ao Processo Seletivo do Programa de Pós-Graduação em Enfermagem de 2023.1 – Nível__________________________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solicito revisão do item indeferido na inscrição de nº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ab/>
        <w:t xml:space="preserve">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480" w:lineRule="auto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Fortaleza, ________de setembro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Alexandre Baraúna, 1115, Rodolfo Teófilo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81900" cy="9620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55013" y="3305338"/>
                        <a:ext cx="8181975" cy="949325"/>
                      </a:xfrm>
                      <a:custGeom>
                        <a:rect b="b" l="l" r="r" t="t"/>
                        <a:pathLst>
                          <a:path extrusionOk="0" h="1765" w="12473">
                            <a:moveTo>
                              <a:pt x="12473" y="0"/>
                            </a:moveTo>
                            <a:lnTo>
                              <a:pt x="11044" y="311"/>
                            </a:lnTo>
                            <a:lnTo>
                              <a:pt x="10411" y="446"/>
                            </a:lnTo>
                            <a:lnTo>
                              <a:pt x="9857" y="561"/>
                            </a:lnTo>
                            <a:lnTo>
                              <a:pt x="9462" y="641"/>
                            </a:lnTo>
                            <a:lnTo>
                              <a:pt x="9067" y="719"/>
                            </a:lnTo>
                            <a:lnTo>
                              <a:pt x="8751" y="779"/>
                            </a:lnTo>
                            <a:lnTo>
                              <a:pt x="8436" y="838"/>
                            </a:lnTo>
                            <a:lnTo>
                              <a:pt x="8120" y="894"/>
                            </a:lnTo>
                            <a:lnTo>
                              <a:pt x="7805" y="949"/>
                            </a:lnTo>
                            <a:lnTo>
                              <a:pt x="7333" y="1027"/>
                            </a:lnTo>
                            <a:lnTo>
                              <a:pt x="7097" y="1064"/>
                            </a:lnTo>
                            <a:lnTo>
                              <a:pt x="6861" y="1099"/>
                            </a:lnTo>
                            <a:lnTo>
                              <a:pt x="6626" y="1133"/>
                            </a:lnTo>
                            <a:lnTo>
                              <a:pt x="6390" y="1165"/>
                            </a:lnTo>
                            <a:lnTo>
                              <a:pt x="6154" y="1196"/>
                            </a:lnTo>
                            <a:lnTo>
                              <a:pt x="5919" y="1225"/>
                            </a:lnTo>
                            <a:lnTo>
                              <a:pt x="5684" y="1253"/>
                            </a:lnTo>
                            <a:lnTo>
                              <a:pt x="5527" y="1270"/>
                            </a:lnTo>
                            <a:lnTo>
                              <a:pt x="5214" y="1302"/>
                            </a:lnTo>
                            <a:lnTo>
                              <a:pt x="4901" y="1330"/>
                            </a:lnTo>
                            <a:lnTo>
                              <a:pt x="4744" y="1343"/>
                            </a:lnTo>
                            <a:lnTo>
                              <a:pt x="4588" y="1355"/>
                            </a:lnTo>
                            <a:lnTo>
                              <a:pt x="4431" y="1366"/>
                            </a:lnTo>
                            <a:lnTo>
                              <a:pt x="4275" y="1376"/>
                            </a:lnTo>
                            <a:lnTo>
                              <a:pt x="3963" y="1394"/>
                            </a:lnTo>
                            <a:lnTo>
                              <a:pt x="3807" y="1401"/>
                            </a:lnTo>
                            <a:lnTo>
                              <a:pt x="3651" y="1407"/>
                            </a:lnTo>
                            <a:lnTo>
                              <a:pt x="3495" y="1412"/>
                            </a:lnTo>
                            <a:lnTo>
                              <a:pt x="3339" y="1416"/>
                            </a:lnTo>
                            <a:lnTo>
                              <a:pt x="3183" y="1419"/>
                            </a:lnTo>
                            <a:lnTo>
                              <a:pt x="2871" y="1421"/>
                            </a:lnTo>
                            <a:lnTo>
                              <a:pt x="2560" y="1419"/>
                            </a:lnTo>
                            <a:lnTo>
                              <a:pt x="2404" y="1416"/>
                            </a:lnTo>
                            <a:lnTo>
                              <a:pt x="2249" y="1412"/>
                            </a:lnTo>
                            <a:lnTo>
                              <a:pt x="2093" y="1407"/>
                            </a:lnTo>
                            <a:lnTo>
                              <a:pt x="1938" y="1400"/>
                            </a:lnTo>
                            <a:lnTo>
                              <a:pt x="1782" y="1392"/>
                            </a:lnTo>
                            <a:lnTo>
                              <a:pt x="1627" y="1383"/>
                            </a:lnTo>
                            <a:lnTo>
                              <a:pt x="1472" y="1373"/>
                            </a:lnTo>
                            <a:lnTo>
                              <a:pt x="1317" y="1361"/>
                            </a:lnTo>
                            <a:lnTo>
                              <a:pt x="1161" y="1348"/>
                            </a:lnTo>
                            <a:lnTo>
                              <a:pt x="1006" y="1334"/>
                            </a:lnTo>
                            <a:lnTo>
                              <a:pt x="851" y="1318"/>
                            </a:lnTo>
                            <a:lnTo>
                              <a:pt x="696" y="1301"/>
                            </a:lnTo>
                            <a:lnTo>
                              <a:pt x="542" y="1282"/>
                            </a:lnTo>
                            <a:lnTo>
                              <a:pt x="387" y="1262"/>
                            </a:lnTo>
                            <a:lnTo>
                              <a:pt x="232" y="1241"/>
                            </a:lnTo>
                            <a:lnTo>
                              <a:pt x="77" y="1218"/>
                            </a:lnTo>
                            <a:lnTo>
                              <a:pt x="0" y="1206"/>
                            </a:lnTo>
                            <a:lnTo>
                              <a:pt x="0" y="1765"/>
                            </a:lnTo>
                            <a:lnTo>
                              <a:pt x="12473" y="1765"/>
                            </a:lnTo>
                            <a:lnTo>
                              <a:pt x="12473" y="0"/>
                            </a:lnTo>
                            <a:close/>
                          </a:path>
                        </a:pathLst>
                      </a:custGeom>
                      <a:solidFill>
                        <a:srgbClr val="90C43D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81900" cy="962025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962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CEP: 60.430-160 – Fortaleza-Ceará</w:t>
    </w:r>
  </w:p>
  <w:p w:rsidR="00000000" w:rsidDel="00000000" w:rsidP="00000000" w:rsidRDefault="00000000" w:rsidRPr="00000000" w14:paraId="00000016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Fone: (85) 3366.8464 – E-mail: pgenfermagem@ufc.br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-450214</wp:posOffset>
          </wp:positionV>
          <wp:extent cx="7582852" cy="129540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2852" cy="1295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3DD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AB79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21F96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O9EnkmHO9OIkPgeCf94+T0wng==">AMUW2mXFbz9NaaFZxCODRE3qY/nLzkl1zAubPptZ26/O62aysdWS3LYz2uVRWFAS+M5yM4J3HuTsCFjFLzuENfeZMafHrVH/UqLbWcIcXMZE6yrnrzEfWog=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2022-09-12T16:17:00Z</dcterms:created>
  <dc:creator>Marley</dc:creator>
</cp:coreProperties>
</file>